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440" w:type="dxa"/>
        <w:tblLook w:val="04A0" w:firstRow="1" w:lastRow="0" w:firstColumn="1" w:lastColumn="0" w:noHBand="0" w:noVBand="1"/>
      </w:tblPr>
      <w:tblGrid>
        <w:gridCol w:w="1000"/>
        <w:gridCol w:w="924"/>
        <w:gridCol w:w="952"/>
        <w:gridCol w:w="935"/>
        <w:gridCol w:w="957"/>
        <w:gridCol w:w="940"/>
        <w:gridCol w:w="948"/>
        <w:gridCol w:w="935"/>
        <w:gridCol w:w="937"/>
        <w:gridCol w:w="927"/>
        <w:gridCol w:w="948"/>
        <w:gridCol w:w="936"/>
        <w:gridCol w:w="947"/>
        <w:gridCol w:w="932"/>
        <w:gridCol w:w="222"/>
      </w:tblGrid>
      <w:tr w:rsidR="00DC5F41" w:rsidRPr="00DC5F41" w14:paraId="5B252CA3" w14:textId="77777777" w:rsidTr="00DC5F41">
        <w:trPr>
          <w:gridAfter w:val="1"/>
          <w:wAfter w:w="36" w:type="dxa"/>
          <w:trHeight w:val="408"/>
        </w:trPr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0971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TRGOVAČKI SUD U ZAGREBU 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0EC4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Poslovni broj : 48. St-2316/2019</w:t>
            </w:r>
          </w:p>
        </w:tc>
        <w:tc>
          <w:tcPr>
            <w:tcW w:w="38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6207C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Stečajni dužnik: ANA-MALOPRODAJA d.o.o. u stečaju, Karlovac, </w:t>
            </w: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Luščić</w:t>
            </w:r>
            <w:proofErr w:type="spellEnd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22 A, OIB: 06528458122.  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91F1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Stečajna sutkinja: Vesna Sremac Šoštar 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9D03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Ispitno ročište: 12. siječnja 2021. g. u 10,30 sati</w:t>
            </w:r>
          </w:p>
        </w:tc>
      </w:tr>
      <w:tr w:rsidR="00DC5F41" w:rsidRPr="00DC5F41" w14:paraId="7526420C" w14:textId="77777777" w:rsidTr="00DC5F41">
        <w:trPr>
          <w:trHeight w:val="288"/>
        </w:trPr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E499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9568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8855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0BC8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CE03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30DD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C5F41" w:rsidRPr="00DC5F41" w14:paraId="44B8C5F8" w14:textId="77777777" w:rsidTr="00DC5F41">
        <w:trPr>
          <w:trHeight w:val="288"/>
        </w:trPr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0C3D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6D8B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4BFB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CBF0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8613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50E0D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77A2224D" w14:textId="77777777" w:rsidTr="00DC5F41">
        <w:trPr>
          <w:trHeight w:val="288"/>
        </w:trPr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F9C5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D41B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0005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A268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40A5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D7F86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7BA77CE7" w14:textId="77777777" w:rsidTr="00DC5F41">
        <w:trPr>
          <w:trHeight w:val="288"/>
        </w:trPr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AD00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B26F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2685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A65B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D049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59F92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C60463B" w14:textId="77777777" w:rsidTr="00DC5F41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F941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TABLICA PRIJAVLJENIH TRAŽBINA</w:t>
            </w:r>
          </w:p>
        </w:tc>
        <w:tc>
          <w:tcPr>
            <w:tcW w:w="36" w:type="dxa"/>
            <w:vAlign w:val="center"/>
            <w:hideMark/>
          </w:tcPr>
          <w:p w14:paraId="4A911F08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DED3894" w14:textId="77777777" w:rsidTr="00DC5F41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3147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5A4B9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</w:tr>
      <w:tr w:rsidR="00DC5F41" w:rsidRPr="00DC5F41" w14:paraId="64F5AE48" w14:textId="77777777" w:rsidTr="00DC5F41">
        <w:trPr>
          <w:trHeight w:val="372"/>
        </w:trPr>
        <w:tc>
          <w:tcPr>
            <w:tcW w:w="134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06AC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PRVI VIŠI ISPLATNI RED</w:t>
            </w:r>
          </w:p>
        </w:tc>
        <w:tc>
          <w:tcPr>
            <w:tcW w:w="36" w:type="dxa"/>
            <w:vAlign w:val="center"/>
            <w:hideMark/>
          </w:tcPr>
          <w:p w14:paraId="452CDBB6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2F81ED57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2BDFD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Red.broj</w:t>
            </w:r>
            <w:proofErr w:type="spellEnd"/>
          </w:p>
        </w:tc>
        <w:tc>
          <w:tcPr>
            <w:tcW w:w="2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7133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93C8F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5257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Visina tražbine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B5F8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Osporeno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CD6D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Priznato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A1E2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Razlog osporavanja</w:t>
            </w:r>
          </w:p>
        </w:tc>
        <w:tc>
          <w:tcPr>
            <w:tcW w:w="36" w:type="dxa"/>
            <w:vAlign w:val="center"/>
            <w:hideMark/>
          </w:tcPr>
          <w:p w14:paraId="3E431B7A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2C701A7" w14:textId="77777777" w:rsidTr="00DC5F41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AEA2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612A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REPUBLIKA HRVATSKA, MINISTARSTVO FINANCIJA, POREZNA UPRAVA, PODRUČNI URED KARLOVAC, Pavla Vitezovića 1, zastupana po županijskom državnom odvjetništvu u Karlovcu, OIB : 18683136487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5FF0F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Porezi i  doprinosi na dohodak od nesamostalnog rada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6C859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122.805,10 kuna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0FFBC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F9D7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122.805,10 kuna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8099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</w:p>
        </w:tc>
        <w:tc>
          <w:tcPr>
            <w:tcW w:w="36" w:type="dxa"/>
            <w:vAlign w:val="center"/>
            <w:hideMark/>
          </w:tcPr>
          <w:p w14:paraId="5443A969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0AD6E83E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73BB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A790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0E49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D7A4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8A2F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118A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C861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18AC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C5F41" w:rsidRPr="00DC5F41" w14:paraId="169CC8D2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98391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3D5E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25DD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6768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E74E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6D98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4825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ED99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373BFDC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D0E9A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0321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F4DD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9F9A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AB57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0423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9035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2AFED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70B5E6A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942D9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4FAE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B3B7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587F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D137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0EA9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4705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63FD4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26C93AA6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1DD6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78A8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AACF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A820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B41E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B077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A38F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77826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2F386FE2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BBB1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4169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3D7D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CB21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90BC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588A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8C49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A9EBD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95B5F6C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905E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4F9E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35A6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0BCE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A967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B632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83FD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5DF10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17254EBA" w14:textId="77777777" w:rsidTr="00DC5F41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8A0AE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UKUPNO PRVI VIŠI ISPLATNI RED.......................................122.805,10 kuna</w:t>
            </w:r>
          </w:p>
        </w:tc>
        <w:tc>
          <w:tcPr>
            <w:tcW w:w="36" w:type="dxa"/>
            <w:vAlign w:val="center"/>
            <w:hideMark/>
          </w:tcPr>
          <w:p w14:paraId="45E90302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FC775DD" w14:textId="77777777" w:rsidTr="00DC5F41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9F7B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1A9AE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DC5F41" w:rsidRPr="00DC5F41" w14:paraId="6EE4FAF6" w14:textId="77777777" w:rsidTr="00DC5F41">
        <w:trPr>
          <w:trHeight w:val="288"/>
        </w:trPr>
        <w:tc>
          <w:tcPr>
            <w:tcW w:w="47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1909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 </w:t>
            </w:r>
            <w:proofErr w:type="spellStart"/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>Miholjancu</w:t>
            </w:r>
            <w:proofErr w:type="spellEnd"/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>, 24.12.2020.godine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449D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0BEC7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3BFB1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DDC9E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Stečajni upravitelj : Branko Smrtić, </w:t>
            </w:r>
            <w:proofErr w:type="spellStart"/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>dipl.ing</w:t>
            </w:r>
            <w:proofErr w:type="spellEnd"/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36" w:type="dxa"/>
            <w:vAlign w:val="center"/>
            <w:hideMark/>
          </w:tcPr>
          <w:p w14:paraId="04E561C8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0C1C0A82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CB03E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2248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0E98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B8B4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AF53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E115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B8EE4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5B6B1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E736E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EEF3E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D04C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D055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1785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1CCB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5DE743AC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9C9AF84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BDBB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8E80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B1C2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2FCEC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DC8F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3A6C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16A6B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C7413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DB147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6C95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79CB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437EF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26D5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89DAE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12261393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A8DA8D2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F2EE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60BA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931E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C1B8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99F5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3233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A3DC2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01A56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F2D6F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ECD2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0EBC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1AA8C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8AFB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A378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31202DE6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0F6766C6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2591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0377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CE35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9637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A4359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662C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77383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7238F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BFCEA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28049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0643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1307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D8F6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2A55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07CE4630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9CAE684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E6A69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505A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5AFE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A168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ED1D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52A0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A313A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F3A04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16AEC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F8D7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1FA3F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A26B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B2C0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5707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2997A613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7F6410FC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A37F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1A25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D0859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5E8A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BB3A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7C4BE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373E7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25EAE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6F30E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7429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37BC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FFC6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39C9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A3EA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5751FD02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DBF11CC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C9CE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BAEB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AA52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EC0F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E21AC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E77B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34BC0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DB4EE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2E06E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8D13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F5BD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207D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29AD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A1F1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0768778D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DF2C25D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A941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F9C5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E27C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8B32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E431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1050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B9DEF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6CE56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6A464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D606E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9161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1E1D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22C1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1EAD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01CAD8FB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2161F3D0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757EF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536C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2562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0711C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00F9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22A0F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44902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1971D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EEEA8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6629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0561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30B5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6ECC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6AF3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41BD974B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69762353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324B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361A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55AB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5262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53E3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0CFF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65C72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5399D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FF85A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7770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D20D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1391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7EA3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03489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795C6AB2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3A3B24A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6204F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26BE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1C09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6A55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0F84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2A70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F419D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4FE2C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7CB87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7E95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E71DC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2EFE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AF2E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5240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29D38BB7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669C7318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B8D5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8F40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692B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6B4EC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777C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A25E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C828E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95C8C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05454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002E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BBFA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3D61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9E0B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E9F9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135CB51A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7C31BC25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858F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95E6F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8A15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2585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4552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2A41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CC1D2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45E1F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B9405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A459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D113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A56E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3BEC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B4F6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7BB22491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0BD47126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BBFD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A8FD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C051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B233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3885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25FD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302FC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65584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B65DE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FE95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7737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5734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5072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FFCCC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0E91D63C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7CEE7BB3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57EDE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0F01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7ED2F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318D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BBD4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82A5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D90F8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F3E81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DAE7C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B99CC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7FD4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C6249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36E0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0BE6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32B5A101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F00F7E9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C882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FF90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1C94C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4728E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B747F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10DD9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CEBEA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33EAF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88EC5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A1B8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F86A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C8DE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BBDD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EB78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75126D88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8DF52BF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3891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E792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B233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3B2F9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5F62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17EE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E2EFF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DC6A0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9C7BC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0487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80C6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01D0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6D1C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A0A79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19407543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D4B8B64" w14:textId="77777777" w:rsidTr="00DC5F41">
        <w:trPr>
          <w:trHeight w:val="288"/>
        </w:trPr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6473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TRGOVAČKI SUD U ZAGREBU 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632E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Poslovni broj : 48. St-2316/2019</w:t>
            </w:r>
          </w:p>
        </w:tc>
        <w:tc>
          <w:tcPr>
            <w:tcW w:w="38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B139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Stečajni dužnik: ANA-MALOPRODAJA d.o.o. u stečaju, Karlovac, </w:t>
            </w: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Luščić</w:t>
            </w:r>
            <w:proofErr w:type="spellEnd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22 A, OIB: 06528458122.  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C76A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Stečajna sutkinja: Vesna Sremac Šoštar 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FDD6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Ispitno ročište: 12. siječnja 2021. g. u 10,30 sati</w:t>
            </w:r>
          </w:p>
        </w:tc>
        <w:tc>
          <w:tcPr>
            <w:tcW w:w="36" w:type="dxa"/>
            <w:vAlign w:val="center"/>
            <w:hideMark/>
          </w:tcPr>
          <w:p w14:paraId="2B5E5765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60FB2618" w14:textId="77777777" w:rsidTr="00DC5F41">
        <w:trPr>
          <w:trHeight w:val="288"/>
        </w:trPr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F630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6EC5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6B06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A72F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8C71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9BB8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C5F41" w:rsidRPr="00DC5F41" w14:paraId="518FD08F" w14:textId="77777777" w:rsidTr="00DC5F41">
        <w:trPr>
          <w:trHeight w:val="288"/>
        </w:trPr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1459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716F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886D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933F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BEA2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3401F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608DDD96" w14:textId="77777777" w:rsidTr="00DC5F41">
        <w:trPr>
          <w:trHeight w:val="288"/>
        </w:trPr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0DBF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42AC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B465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6CDF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8BD3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FFF9C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147E7314" w14:textId="77777777" w:rsidTr="00DC5F41">
        <w:trPr>
          <w:trHeight w:val="288"/>
        </w:trPr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A9C2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4999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6375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6B30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E7E3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BDA31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7211D792" w14:textId="77777777" w:rsidTr="00DC5F41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1819C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TABLICA PRIJAVLJENIH TRAŽBINA</w:t>
            </w:r>
          </w:p>
        </w:tc>
        <w:tc>
          <w:tcPr>
            <w:tcW w:w="36" w:type="dxa"/>
            <w:vAlign w:val="center"/>
            <w:hideMark/>
          </w:tcPr>
          <w:p w14:paraId="04A6121F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C0982F3" w14:textId="77777777" w:rsidTr="00DC5F41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7F19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C7AA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</w:tr>
      <w:tr w:rsidR="00DC5F41" w:rsidRPr="00DC5F41" w14:paraId="2389BD36" w14:textId="77777777" w:rsidTr="00DC5F41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185E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DRUGI VIŠI ISPLATNI RED</w:t>
            </w:r>
          </w:p>
        </w:tc>
        <w:tc>
          <w:tcPr>
            <w:tcW w:w="36" w:type="dxa"/>
            <w:vAlign w:val="center"/>
            <w:hideMark/>
          </w:tcPr>
          <w:p w14:paraId="13AB0920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3138D87" w14:textId="77777777" w:rsidTr="00DC5F41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C770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EA959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</w:tr>
      <w:tr w:rsidR="00DC5F41" w:rsidRPr="00DC5F41" w14:paraId="3231AA0A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2957D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Red.broj</w:t>
            </w:r>
            <w:proofErr w:type="spellEnd"/>
          </w:p>
        </w:tc>
        <w:tc>
          <w:tcPr>
            <w:tcW w:w="2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BF79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590C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FFBFC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Visina tražbine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2B65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Osporeno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AA9A9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Priznato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B81BF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Razlog osporavanja</w:t>
            </w:r>
          </w:p>
        </w:tc>
        <w:tc>
          <w:tcPr>
            <w:tcW w:w="36" w:type="dxa"/>
            <w:vAlign w:val="center"/>
            <w:hideMark/>
          </w:tcPr>
          <w:p w14:paraId="31CD75EC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1C94E0A" w14:textId="77777777" w:rsidTr="00DC5F41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50A2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3C08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REPUBLIKA HRVATSKA, MINISTARSTVO FINANCIJA, POREZNA UPRAVA, PODRUČNI URED KARLOVAC, Pavla Vitezovića 1, zastupana po županijskom državnom odvjetništvu u Karlovcu, OIB : 18683136487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CE72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PDV, Porez na tvrtku, Članarina turističkim zajednicama, Članarina HGK, Troškovi prisilne naplate, Naplata poreznog duga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BEE4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453.356,24 kuna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0D4F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7B46C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453.356,24 kuna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143C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2026AD6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4D1EF7D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3954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18AE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A5A7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C869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3BA5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FE4D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AA1B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99C6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C5F41" w:rsidRPr="00DC5F41" w14:paraId="3DE51D8F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D60C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5BDD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14A0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2F0A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6E9E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8BF8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7775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9A5A8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C31CA9A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BD6A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5DCF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AE0F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48F7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F884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B649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F683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E2B59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7DF9C407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6448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0771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58B1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5D41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71F7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E3A1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88BB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46D80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092FCCF3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23C8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9B86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31BE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275B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BA10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EAEA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E9C8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79D71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1504FF85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6320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A601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5C7A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9DFA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534F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F111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FCC9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894E5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7EC44453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B3B2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221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1137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3A14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F08B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E523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4B38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796E3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6C4DE25D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E176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43F4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B77F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6AA1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7AF8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6E92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C304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5C25A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A8BD4FF" w14:textId="77777777" w:rsidTr="00DC5F41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20AA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FDF6C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FINANCIJSKA </w:t>
            </w: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AGENCIJA,Zagreb</w:t>
            </w:r>
            <w:proofErr w:type="spellEnd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Ulica </w:t>
            </w: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grada Vukovara 70, OIB : 85821130368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AE68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 xml:space="preserve">Troškovi nagodbenog </w:t>
            </w: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vijeća , Ugovori o uslugama certifikata, Naknada za provedbu osnova za plaćanje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AFE5F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4.661,85 kuna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D4BDE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456D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4.661,85 kuna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3819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2CF6CBF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514C600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70CE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70B0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FEBC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52D7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D6DD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CB65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CEA0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AB2A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C5F41" w:rsidRPr="00DC5F41" w14:paraId="6A37175E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FCC83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9B42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0412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FABD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F2B1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4299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BFD0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64BCF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AF49357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862D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3B47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EBFC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EFB0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0D99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8498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A7C0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47E77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61BB7EEF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550F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FDDD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E26D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6017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324D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A558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0FA8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90EDA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2E66AA4E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18A7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8CEF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7CEE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8C46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3EA3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CA2B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9EC9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62E99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94AEEC7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03C9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146E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A8BF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7B64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99DB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32A2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3E88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BD017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64FD9EFD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71BC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0EF0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E4AD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AD50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B581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F4F7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7307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A0DBB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4530BB9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94AD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A034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BE84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B860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25D6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68A4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4307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44189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AEB08B0" w14:textId="77777777" w:rsidTr="00DC5F41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581DC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3C3F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ZAGREBAČKA PIVOVARA d.o.o., Zagreb, Ilica 224, OIB : 83771985821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1BC0F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Ugovor o prodaji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889C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1.771.244,93 kuna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A7AB9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2E679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1.771.244,93 kuna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06C9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A521B39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2678C01A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91D8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DC85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B695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580E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FFF2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B789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D3BE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EDB1C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C5F41" w:rsidRPr="00DC5F41" w14:paraId="3706D532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E73E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0F8D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782C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22CB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9C66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CAB5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7021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867E7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7CE5A17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DB58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AF2F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884B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7374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10CB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0B0F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2360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F376D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C387186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630A2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A812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93AA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B630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28E8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3D25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893D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C8934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20050E6F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7EF2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EA45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2F95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45BB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0596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25B9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FCEC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B6601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650EB5E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7692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ACDA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10FB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5676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BC40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C784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EB13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1E6D3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0CEA95FF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2504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DEF6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562A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6C1F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CE38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152A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C11A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E16BA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1F4FEEA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9028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1981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41E3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813D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E4CF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A7C9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B5C5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15BA1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0E1E908B" w14:textId="77777777" w:rsidTr="00DC5F41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41F2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C650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REPUBLIKA HRVATSKA, MINISTARSTVO FINANCIJA, CARINSKA UPRAVA, PODRUČNI CARINSKI URED ZAGREB, Avenija Dubrovnik 11 zastupana po županijskom državnom odvjetništvu u Karlovcu, OIB : 18683136487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C7E0F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Porezni dug i dug po osnovi prisilne naplate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CC7F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11.604,90 kuna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0F3C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4DBF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11.604,90 kuna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7F92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8CD7C18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7E9BBAAC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BE69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9C3E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D9D1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F130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8DCF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0B94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0CDA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F73D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C5F41" w:rsidRPr="00DC5F41" w14:paraId="722D9C9E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541D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B713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2B62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2BCF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88F4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C483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B482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3E9B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25110937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E513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E492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A24E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69EC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6826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4724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183C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97603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0A26B2C5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B385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CD4F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2070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3891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F9F3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AA7C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2CDF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351D2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70057558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4DC0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8BAD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40DC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1CFC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C02F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BA8F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E95C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5B389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1D29A90A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73A45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52CC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3691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47EC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0CB9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F799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9250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E185E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2E7B791C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6A4C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C05F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E8E6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9066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7EEF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861F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3E6F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0C3FC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61942F7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1E37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114B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4965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728C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3DFC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C1FA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6D4A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A0BF3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E0408B0" w14:textId="77777777" w:rsidTr="00DC5F41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AE7D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C91A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HRVATSKE VODE, pravna osoba za upravljanje vodama, Zagreb, Ulica grada Vukovara 220, OIB : 28921383001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C5AC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Konačna i izvršna rješenja 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37D7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4.925,42 kuna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09A0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255BC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4.925,42 kuna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000E9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E8FCEFA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EAD0F1B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E26C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3384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3B3C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55A1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D50E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4E0F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74F0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F9D9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C5F41" w:rsidRPr="00DC5F41" w14:paraId="3B387EED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95E9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DBFC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2629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C66D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2EE5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F944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8DCA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09F4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B46745A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A272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D1A4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6BD9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4F37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D2EB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6007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BC05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EF33F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6606D222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A90F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724C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A94C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954E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B02E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A26D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1BDD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B79A7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913250D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853B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08CD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8DE0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A104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0337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224E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DB9B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B2DA7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15578B5E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1453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8C1C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F63C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3E41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250E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65BC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B9B1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89060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6AB428FE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A5C7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AB18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94F8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CAC7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0EA2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4D33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772B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D35C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6607C6C1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5776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3AB0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4ECE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05C8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BDE9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6745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AC7D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225FA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3498C99" w14:textId="77777777" w:rsidTr="00DC5F41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0B94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0802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Grad Karlovac, Karlovac, </w:t>
            </w: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Banjavčićeva</w:t>
            </w:r>
            <w:proofErr w:type="spellEnd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9, OIB : 25654647153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059B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Komunalna naknada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D9DC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28.874,30 kuna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A2019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E4C4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28.874,30 kuna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0260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7C031F6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0FA39B1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A3A87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1CF3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84F5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8CA4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58B9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912B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0083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80AF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C5F41" w:rsidRPr="00DC5F41" w14:paraId="27325BE3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4147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1F8E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7012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2F37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37AC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99D2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F975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EF10D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23AF52BA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BD6F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3018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F31B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271B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0B96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60C1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AE6D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66BB9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52045D0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57E1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30E0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CE11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3964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81B3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92AD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DE28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8667B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CE27118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3213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D2C7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FBEF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F40D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62EE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2F8E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30CE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3F8F3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92A5860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9985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6D7D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2310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0046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4DC7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AE2A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4F7D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55D54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7DC4F0B9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D344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AE2E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0903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959F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CECE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894F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85D3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EBE1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073345E5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3EF2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B88D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E2EE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9F24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FE3D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4470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4EF6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0BD18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28553D04" w14:textId="77777777" w:rsidTr="00DC5F41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D258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6775F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HEP ELEKTRA d.o.o., Zagreb, Ulica grada Vukovara 37. OIB : 43965974818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E7FF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Naplata računa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FAB0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479,08 kuna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0066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26A5F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479,08 kuna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786E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5CEC480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67DA5D87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2861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FE13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F332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9250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F0FB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A5E3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CEDC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B7D1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C5F41" w:rsidRPr="00DC5F41" w14:paraId="2D9DB99A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2E82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0C70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1485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10CC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4A3C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B256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7287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A98E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56D0433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61D1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6D48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3D20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C221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5A3C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7E83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3B22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5B8BE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0116555A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6F4B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5EDC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1114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11DB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E13E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D782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6583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301BC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08721817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51F2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A1E7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FE97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B539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2A2E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FF94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A956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2367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0AF6DA16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2CC9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FE3C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2D74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8EA1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A9DB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1A2C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EFE6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22874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B0759F2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93FD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3816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9671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519E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E808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50F2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27AA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6F590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D23308D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2817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C8E7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135F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0A91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4899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F275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52B5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DA22B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D8184EA" w14:textId="77777777" w:rsidTr="00DC5F41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A5E6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UKUPNO DRUGI VIŠI ISPLATNI RED.......................................2.275.146,72 kuna</w:t>
            </w:r>
          </w:p>
        </w:tc>
        <w:tc>
          <w:tcPr>
            <w:tcW w:w="36" w:type="dxa"/>
            <w:vAlign w:val="center"/>
            <w:hideMark/>
          </w:tcPr>
          <w:p w14:paraId="4AD44C57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8FEA7C7" w14:textId="77777777" w:rsidTr="00DC5F41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4E0A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AF96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DC5F41" w:rsidRPr="00DC5F41" w14:paraId="002D81E5" w14:textId="77777777" w:rsidTr="00DC5F41">
        <w:trPr>
          <w:trHeight w:val="288"/>
        </w:trPr>
        <w:tc>
          <w:tcPr>
            <w:tcW w:w="47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7627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 </w:t>
            </w:r>
            <w:proofErr w:type="spellStart"/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>Miholjancu</w:t>
            </w:r>
            <w:proofErr w:type="spellEnd"/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>, 24.12.2020.godine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8917F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28610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DCDE2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0282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Stečajni upravitelj : Branko Smrtić, </w:t>
            </w:r>
            <w:proofErr w:type="spellStart"/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>dipl.ing</w:t>
            </w:r>
            <w:proofErr w:type="spellEnd"/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36" w:type="dxa"/>
            <w:vAlign w:val="center"/>
            <w:hideMark/>
          </w:tcPr>
          <w:p w14:paraId="0B420E5B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2493BC7C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CD09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ACC4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BBA7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CB4F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6D30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B6E7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9B5C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F786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9AFA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3622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9EBAF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346CF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0297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2E7B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0590F1AA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4942581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29D9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47AB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424D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6BAC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745C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B7CB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D3C0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4721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9DA4E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8EF9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BC36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3261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8657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979C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6E0157DA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7782AA8B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FA18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38AF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6C29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395F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DC5C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A40F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BD28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8236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27C7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D84A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5F32F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EFDD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CB13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766D9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6D913A9E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33A645C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58D1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3335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4F45C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F34E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D66B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9A04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6363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B53FE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219F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A87F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E34B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A312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D17D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9399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60129065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C841C09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8E5F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A94E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E9AB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3091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FCB2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1B2A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F3A1C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519A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6724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A569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7FDE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438C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1C93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0DD9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7941631C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5ED144B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470A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2289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BB04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64699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F14E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1BA09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AB62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9AEB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041B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64CA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81CA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F248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9394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7BB7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175F1674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38763C3" w14:textId="77777777" w:rsidTr="00DC5F4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044E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052F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ADF8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D770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B806F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B141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D9FA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37F0C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DC8F9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3DB9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BEF3E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6112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C500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7982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5944E80F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8CE1527" w14:textId="77777777" w:rsidTr="00DC5F41">
        <w:trPr>
          <w:trHeight w:val="300"/>
        </w:trPr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B014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TRGOVAČKI SUD U ZAGREBU 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D385F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Poslovni broj : 48. St-2316/2019</w:t>
            </w:r>
          </w:p>
        </w:tc>
        <w:tc>
          <w:tcPr>
            <w:tcW w:w="38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848BE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Stečajni dužnik: ANA-MALOPRODAJA d.o.o. u stečaju, Karlovac, </w:t>
            </w: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Luščić</w:t>
            </w:r>
            <w:proofErr w:type="spellEnd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22 A, OIB: 06528458122.  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B454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Stečajna sutkinja: Vesna Sremac Šoštar 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DFE6E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Ispitno ročište: 12. siječnja 2021. g. u 10,30 sati</w:t>
            </w:r>
          </w:p>
        </w:tc>
        <w:tc>
          <w:tcPr>
            <w:tcW w:w="36" w:type="dxa"/>
            <w:vAlign w:val="center"/>
            <w:hideMark/>
          </w:tcPr>
          <w:p w14:paraId="24367909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1CBC3629" w14:textId="77777777" w:rsidTr="00DC5F41">
        <w:trPr>
          <w:trHeight w:val="300"/>
        </w:trPr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E4C8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C108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2A0D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1793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3879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5CBE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C5F41" w:rsidRPr="00DC5F41" w14:paraId="6B69F94D" w14:textId="77777777" w:rsidTr="00DC5F41">
        <w:trPr>
          <w:trHeight w:val="300"/>
        </w:trPr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6832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3761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55BD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1360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1713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25029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094A96F8" w14:textId="77777777" w:rsidTr="00DC5F41">
        <w:trPr>
          <w:trHeight w:val="300"/>
        </w:trPr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DF8F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49DC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4CB4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75EC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CA98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1605D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71B61975" w14:textId="77777777" w:rsidTr="00DC5F41">
        <w:trPr>
          <w:trHeight w:val="288"/>
        </w:trPr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E710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1DCB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D893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6AF7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56A9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67227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1220B0D3" w14:textId="77777777" w:rsidTr="00DC5F41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B8EC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4"/>
                <w:szCs w:val="44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sz w:val="44"/>
                <w:szCs w:val="44"/>
                <w:lang w:eastAsia="hr-HR"/>
              </w:rPr>
              <w:t>TABLICA RAZLUČNIH PRAVA</w:t>
            </w:r>
          </w:p>
        </w:tc>
        <w:tc>
          <w:tcPr>
            <w:tcW w:w="36" w:type="dxa"/>
            <w:vAlign w:val="center"/>
            <w:hideMark/>
          </w:tcPr>
          <w:p w14:paraId="5AA1F429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0CF22F65" w14:textId="77777777" w:rsidTr="00DC5F41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C3FA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4"/>
                <w:szCs w:val="4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E1EE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4"/>
                <w:szCs w:val="44"/>
                <w:lang w:eastAsia="hr-HR"/>
              </w:rPr>
            </w:pPr>
          </w:p>
        </w:tc>
      </w:tr>
      <w:tr w:rsidR="00DC5F41" w:rsidRPr="00DC5F41" w14:paraId="44FBBC77" w14:textId="77777777" w:rsidTr="00DC5F41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0F78E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Redni broj prema  upisu u </w:t>
            </w: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zk.ul</w:t>
            </w:r>
            <w:proofErr w:type="spellEnd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5CF7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4C9A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Pravna osnova </w:t>
            </w: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razlučnog</w:t>
            </w:r>
            <w:proofErr w:type="spellEnd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prava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8886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Visina tražbine osigurane založnim pravom</w:t>
            </w:r>
          </w:p>
        </w:tc>
        <w:tc>
          <w:tcPr>
            <w:tcW w:w="38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47EA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Predmet na koji se odnosi </w:t>
            </w: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razlučno</w:t>
            </w:r>
            <w:proofErr w:type="spellEnd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pravo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B93D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Napomena</w:t>
            </w:r>
          </w:p>
        </w:tc>
        <w:tc>
          <w:tcPr>
            <w:tcW w:w="36" w:type="dxa"/>
            <w:vAlign w:val="center"/>
            <w:hideMark/>
          </w:tcPr>
          <w:p w14:paraId="13D3F21B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11F9735D" w14:textId="77777777" w:rsidTr="00DC5F4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A061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8403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3C5F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D40C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A31A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F081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54374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C5F41" w:rsidRPr="00DC5F41" w14:paraId="3265DC56" w14:textId="77777777" w:rsidTr="00DC5F4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B6F6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EB51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5FCF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5450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6D09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D655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43DA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09565548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2966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19C8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DD09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7EE8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650F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CD5B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0B4D7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113AFEB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24EF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C798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000E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02A6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6EAD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BF50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441F9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7D72A4C" w14:textId="77777777" w:rsidTr="00DC5F41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0A8A1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215A9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STRIDON PROMET D.O.O., ZAGREBAČKA 108, DUGO SELO, OIB : 50403201385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5C0D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Broj : Z-823/12 </w:t>
            </w: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solemnizirani</w:t>
            </w:r>
            <w:proofErr w:type="spellEnd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sporazum o osiguranje novčane tražbine zalogom nekretnina od 06.veljače 2012.godine.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31C9E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1.000.000,00 kuna</w:t>
            </w:r>
          </w:p>
        </w:tc>
        <w:tc>
          <w:tcPr>
            <w:tcW w:w="38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DBB8E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     Nekretnina upisana u Općinskom sudu u Karlovcu – zemljišnoknjižni odjel i to:  </w:t>
            </w: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 xml:space="preserve">- </w:t>
            </w: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kčbr</w:t>
            </w:r>
            <w:proofErr w:type="spellEnd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2165/1, </w:t>
            </w: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Luščić</w:t>
            </w:r>
            <w:proofErr w:type="spellEnd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površine 1646 m2, dvorišta površine 1104 m2, Zgrada mješovite uporabe, </w:t>
            </w: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Lušćić</w:t>
            </w:r>
            <w:proofErr w:type="spellEnd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površine 542 m2, sveukupne površine 1646 m2, u naravi:  </w:t>
            </w: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 xml:space="preserve">1. suvlasnički dio: 2588/10000 – ETAŽNO VLASNIŠTVO (E-1), POSEBNI DIO 1 – POSLOVNI PROSTOR U PRIZEMLJU I PODRUMU 2588/10000 dijela ukupne nekretnine povezano s poslovnim prostorom u prizemlju i podrumu koji se u prizemlju sastoji od prodaje, skladišta, kancelarije, garderobe, ženskih i muških </w:t>
            </w: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snitarija</w:t>
            </w:r>
            <w:proofErr w:type="spellEnd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i </w:t>
            </w: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 xml:space="preserve">terase, a u podrumu od dva skladišta, stubišta, ženskih i muških sanitarija, sobe za bojler, teretnog dizala i vanjskog stubišta, sveukupne korisne površine 488,84 m2, u grafičkom dijelu označen crvenom bojom. Poslovnom prostoru pripadaju slijedeći sporedni dijelovi: trinaest parkirališnih mjesta, u grafičkom dijelu označeni oznakama P10, P11, P12, P13, P14, P15,P16,P17, P18, P19, P20, P21 i P22, sve upisano u </w:t>
            </w: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z.k</w:t>
            </w:r>
            <w:proofErr w:type="spellEnd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ul. 1068 k.o. 313181 Karlovac II.  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10E7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w="36" w:type="dxa"/>
            <w:vAlign w:val="center"/>
            <w:hideMark/>
          </w:tcPr>
          <w:p w14:paraId="51F53AA2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1857C497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E907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8B31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B6A5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BAEE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0996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A9A1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6B76D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C5F41" w:rsidRPr="00DC5F41" w14:paraId="4D5D421E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1D8F3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0C6AA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466B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4DFA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508D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0437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A257E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1F2244FD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E4FB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5F38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B80A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2F92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E3F3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CE5B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5A687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F43E16B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D5D6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3FFF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EB91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0569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6BC8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AEFB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C130F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14CA888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B9DD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2FE0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7F99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E950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82DD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2A9E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DE4BC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7A5E4C0F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A580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ED5B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A700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98BF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C975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6DF6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5B42F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22C0134D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8C54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3EE0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EA0A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7513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447C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2AD7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52744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F758987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1424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82DF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8B2A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A7A8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C2A9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AEC0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E789A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BDB61BA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9FB3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7AB3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08AA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4773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F7D6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AF09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CF40D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7AFAE20B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40EF9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4579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0E64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E913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52AE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C479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39B55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F556D38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EBBD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97DC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AFE2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412B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F4DA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2433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8E567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2871B3C8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BDE2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64BB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3ABA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E2A3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78C4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D4E1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9C184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2CFD58E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AB66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56B5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37FC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9142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83FB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0435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52D84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6E4444F9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406FB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9C19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504C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59D0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6529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B290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2820F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25C8E2BC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7084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492E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5B53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4CE8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3CD9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2C45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31712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0123C92B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F0DE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62FD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51BE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D130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F31A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1C70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CA005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BEE4DA2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9391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FB8E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4D51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00AD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D472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07E7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04B1C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7216F41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51F3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C236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701C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B332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5A06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67AF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8F5FC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8FD49DA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5FEF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3D26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AA9BF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F476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3E68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ECEC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ED7E4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26FA02A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70C2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9495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EA7E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B3B7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4B8D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3F8E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1A0B9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2D1649EB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0459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BC0D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227B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B4E8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FAAB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41D7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C58C4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7CB0C92A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E99B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C813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5CC2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5143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4352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6F59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8DADB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48FB429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246A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D017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EA7D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9F35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943B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6DD8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C6F8A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8DD97BF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F572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E0C0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FC16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C79D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B27F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9EA8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814AB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53AFF3E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359F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05CC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459F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D505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02F7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9A68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52DCD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6DFB07F5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ECB5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B659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5AA1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B632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8132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4AC2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CD883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CEEA135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D313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53A4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9C44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CD09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BB63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9D85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C2C5B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79B9F185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B5BB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AB08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23F1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A793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83CF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7CCB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55210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2BCC0D75" w14:textId="77777777" w:rsidTr="00DC5F41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386FB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E3B35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ZAGREBAČKA PIVOVARA d.o.o., Zagreb, Ilica 224, OIB : 83771985821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202A6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Broj : Z- 7545/12 Sporazum radi osiguranja novčane tražbine zasnivanjem založnog prava na nekretninama od 18.prosinca 2012.godine.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C5C1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2.700.000,00 kuna</w:t>
            </w:r>
          </w:p>
        </w:tc>
        <w:tc>
          <w:tcPr>
            <w:tcW w:w="38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5CAA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     Nekretnina upisana u Općinskom sudu u Karlovcu – zemljišnoknjižni odjel i to:  </w:t>
            </w: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 xml:space="preserve">- </w:t>
            </w: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kčbr</w:t>
            </w:r>
            <w:proofErr w:type="spellEnd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2165/1, </w:t>
            </w: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Luščić</w:t>
            </w:r>
            <w:proofErr w:type="spellEnd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površine 1646 m2, dvorišta površine 1104 m2, Zgrada mješovite uporabe, </w:t>
            </w: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Lušćić</w:t>
            </w:r>
            <w:proofErr w:type="spellEnd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površine 542 m2, sveukupne površine 1646 m2, u naravi:  </w:t>
            </w: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 xml:space="preserve">1. suvlasnički dio: 2588/10000 – ETAŽNO VLASNIŠTVO (E-1), POSEBNI DIO 1 – POSLOVNI PROSTOR U PRIZEMLJU I PODRUMU 2588/10000 dijela ukupne nekretnine povezano s poslovnim prostorom u prizemlju i podrumu koji se u prizemlju sastoji od prodaje, skladišta, kancelarije, garderobe, ženskih i muških </w:t>
            </w: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snitarija</w:t>
            </w:r>
            <w:proofErr w:type="spellEnd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i terase, a u podrumu od dva skladišta, </w:t>
            </w: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 xml:space="preserve">stubišta, ženskih i muških sanitarija, sobe za bojler, teretnog dizala i vanjskog stubišta, sveukupne korisne površine 488,84 m2, u grafičkom dijelu označen crvenom bojom. Poslovnom prostoru pripadaju slijedeći sporedni dijelovi: trinaest parkirališnih mjesta, u grafičkom dijelu označeni oznakama P10, P11, P12, P13, P14, P15,P16,P17, P18, P19, P20, P21 i P22, sve upisano u </w:t>
            </w: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z.k</w:t>
            </w:r>
            <w:proofErr w:type="spellEnd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ul. 1068 k.o. 313181 Karlovac II.  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B4807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w="36" w:type="dxa"/>
            <w:vAlign w:val="center"/>
            <w:hideMark/>
          </w:tcPr>
          <w:p w14:paraId="6E96D73C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7B132EB1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D0CA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B69F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DEA6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61C9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3253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7ABC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7159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C5F41" w:rsidRPr="00DC5F41" w14:paraId="007B8BBC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3466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0618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AC49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4F6E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1B7A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FDF3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3B88B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31A2468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C599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64C8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2A56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F639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C5A2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BF3F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A59F7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125C1A75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F3952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DDE2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1122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1552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C98D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0BB4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EB6EC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A3FB8A0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FC01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9F40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4CBA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678B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238F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0E4F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D24F6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6997EAD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AA20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5A59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EE95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AE47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B304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7CA4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76E92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15622C55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D901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C734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E5C5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9DD8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3A4F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C37F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B4350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2634B0F3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B6B4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0728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704D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20E8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49AD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4708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F0AF9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62C8471C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5207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C167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63F1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E9B2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2626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52D5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8E6BB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69FBE37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CD95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A7BC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A67D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E7CF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C21A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430C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F265F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09DA69EF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1043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ABF3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58A2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1BB5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D6CF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9666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ADCEF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619101C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EB6A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169A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DF3D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1763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0413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3C2A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EBC43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139CF2CB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BDDB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64DC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305C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1F43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1E58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F2AD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B0F77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39D3393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B0FD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A960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9460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F839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6CDB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E5A8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457E8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E0A7A45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0758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8AD4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D623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D28B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F43A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240D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E71A5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1D653E20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16CC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7D61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D974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19E5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3584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D6C6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3E356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009F3378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D0A0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73F9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F0D1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5527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A754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205E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931FB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19073A4A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6286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9F9C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F0E7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A012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A476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1E9E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7E2DE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2694E2F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3E1F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11D6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182E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7E89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3527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0202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E98D0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7C3109D6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E94D3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3552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57DE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CA3A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ED3C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F1CC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10EC8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2E7BBD8A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53484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7ED0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C482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A0ED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8435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D514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2F7DD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6DF2D50D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3327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40F8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51B3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0FC8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44C5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261B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C0399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31404EF" w14:textId="77777777" w:rsidTr="00DC5F4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4571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D376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3AA3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699A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0D3E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D906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93FDD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621723A9" w14:textId="77777777" w:rsidTr="00DC5F4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E243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FE7D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EBE4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5D3E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FFEC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E877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FB248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08BA6E6E" w14:textId="77777777" w:rsidTr="00DC5F4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FEA6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F58D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0F70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1416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6C41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D7E9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F728E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9428E07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B385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C6AC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8DE6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929A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EC3E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E5A8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385D8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F5A9E22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F853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6BE0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45EE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A317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78E3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8EAC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33FFC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19CA282B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1544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BA83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0760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CF20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D468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6FF3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A6D26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668238B1" w14:textId="77777777" w:rsidTr="00DC5F41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3B988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</w:t>
            </w:r>
          </w:p>
        </w:tc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1944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MINISTARSTVO FINANCIJA, POREZNA UPRAVA, PODRUČNI URED KARLOVAC,PAVLA VITEZOVIĆA 1, KARLOVAC, OIB : 18683136487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2945A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Broj : Z-14387/2019 Založno pravo, Rješenje o osiguranju OVR-515/19 od 15.11.2019. radi osiguranja novčane tražbine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226C0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415.860,28 kuna</w:t>
            </w:r>
          </w:p>
        </w:tc>
        <w:tc>
          <w:tcPr>
            <w:tcW w:w="38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5565C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     Nekretnina upisana u Općinskom sudu u Karlovcu – zemljišnoknjižni odjel i to:  </w:t>
            </w: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 xml:space="preserve">- </w:t>
            </w: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kčbr</w:t>
            </w:r>
            <w:proofErr w:type="spellEnd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2165/1, </w:t>
            </w: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Luščić</w:t>
            </w:r>
            <w:proofErr w:type="spellEnd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površine 1646 m2, dvorišta površine 1104 m2, Zgrada mješovite uporabe, </w:t>
            </w: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Lušćić</w:t>
            </w:r>
            <w:proofErr w:type="spellEnd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, površine 542 m2, sveukupne površine 1646 m2, u naravi:  </w:t>
            </w: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 xml:space="preserve">1. suvlasnički dio: 2588/10000 – ETAŽNO VLASNIŠTVO (E-1), POSEBNI DIO 1 – POSLOVNI PROSTOR U PRIZEMLJU I PODRUMU 2588/10000 dijela ukupne nekretnine povezano s poslovnim prostorom u prizemlju i podrumu koji se u prizemlju sastoji od prodaje, skladišta, kancelarije, garderobe, ženskih i muških </w:t>
            </w: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snitarija</w:t>
            </w:r>
            <w:proofErr w:type="spellEnd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i terase, a u podrumu od dva skladišta, stubišta, ženskih i muških sanitarija, sobe za bojler, teretnog dizala i </w:t>
            </w: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 xml:space="preserve">vanjskog stubišta, sveukupne korisne površine 488,84 m2, u grafičkom dijelu označen crvenom bojom. Poslovnom prostoru pripadaju slijedeći sporedni dijelovi: trinaest parkirališnih mjesta, u grafičkom dijelu označeni oznakama P10, P11, P12, P13, P14, P15,P16,P17, P18, P19, P20, P21 i P22, sve upisano u </w:t>
            </w:r>
            <w:proofErr w:type="spellStart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z.k</w:t>
            </w:r>
            <w:proofErr w:type="spellEnd"/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ul. 1068 k.o. 313181 Karlovac II.  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EF39F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w="36" w:type="dxa"/>
            <w:vAlign w:val="center"/>
            <w:hideMark/>
          </w:tcPr>
          <w:p w14:paraId="6034D953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CCC76D2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5BB9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A48C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7BC1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85DA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CD30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9E40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DCADE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DC5F41" w:rsidRPr="00DC5F41" w14:paraId="5EB63F1E" w14:textId="77777777" w:rsidTr="00DC5F4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73DC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95C1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FFBE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EF92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8FDC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D508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72795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7E813A14" w14:textId="77777777" w:rsidTr="00DC5F4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0406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2E25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11AC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777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C35D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B5D6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A93B4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6E0ACAF0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DFB5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1006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9D65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0E72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FABD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F361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AB692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B950B88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18597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D02D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3FA4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56AC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D5CB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A697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DC32B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4581B466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8421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D26F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D39D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17C4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94A9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075D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5051B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A91E14D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293D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F1A7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816C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DF92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C1D9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719B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194B0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B480B46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D3E1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48AA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89B7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FDEF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8B9C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C45F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5B907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7A8BAE98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E54C1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4785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8F8E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2375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315D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9F39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36FFA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20F106EF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6092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B359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4338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8BEB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87C8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EBE1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F0073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0EB4BC6C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3B96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D195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2AFF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4A25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5C69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1666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25071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0FB92ABD" w14:textId="77777777" w:rsidTr="00DC5F4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AD25A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9FD6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C8B0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D6C9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CDFB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F1BC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8EF17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1F4F7E7A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93EE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FA84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826C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5737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C8DA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21FB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6D113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7FEB45F3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3C71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A979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6B04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5A2F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A557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CC8A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BCC59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1FE08103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7706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F829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0F79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6A8D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7B28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95D0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3C4C6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72D2ED3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21E3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D90D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BAF0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58AD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B120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030F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2A4E8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323ACE9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6A269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8970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6A54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FAEC5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09FE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2F66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46C18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031E35F8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D387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C148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D780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1B83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43D5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21C8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CD758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51136E88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92D4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9FF5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6811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2C47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8E2B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EC1F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37319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6D84F973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84395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8819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066A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FFF8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B6BA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D148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91704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6B9C5852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2A60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8B1C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A4CC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074C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D450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DB04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05728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5E091DD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52F5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72F3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A694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5BA02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DCA2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1E61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577C5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23F913C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8A83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968F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DC88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2648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7F43F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2073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C1CF3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066C06DC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B3877C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16DF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4BFB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B127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124C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D625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2F208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1679F8BE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FD36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DFA1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F74D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2DA1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65B3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6D85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5C597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15BD3486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83E0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17F4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D42C7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7A0A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B617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6E58D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2B77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39149517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4A650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D164A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CFCCE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B689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754B9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A131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A9FE2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2D5C1F53" w14:textId="77777777" w:rsidTr="00DC5F41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87416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A5CF1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C4113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9403B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1F878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5CFC4" w14:textId="77777777" w:rsidR="00DC5F41" w:rsidRPr="00DC5F41" w:rsidRDefault="00DC5F41" w:rsidP="00DC5F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04036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5F41" w:rsidRPr="00DC5F41" w14:paraId="0F0A8019" w14:textId="77777777" w:rsidTr="00DC5F41">
        <w:trPr>
          <w:trHeight w:val="288"/>
        </w:trPr>
        <w:tc>
          <w:tcPr>
            <w:tcW w:w="47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A8679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 </w:t>
            </w:r>
            <w:proofErr w:type="spellStart"/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>Miholjancu</w:t>
            </w:r>
            <w:proofErr w:type="spellEnd"/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>, 24.12.2020.godine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5A932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8C9D0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32B12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82AB3" w14:textId="77777777" w:rsidR="00DC5F41" w:rsidRPr="00DC5F41" w:rsidRDefault="00DC5F41" w:rsidP="00DC5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Stečajni upravitelj : Branko Smrtić, </w:t>
            </w:r>
            <w:proofErr w:type="spellStart"/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>dipl.ing</w:t>
            </w:r>
            <w:proofErr w:type="spellEnd"/>
            <w:r w:rsidRPr="00DC5F41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36" w:type="dxa"/>
            <w:vAlign w:val="center"/>
            <w:hideMark/>
          </w:tcPr>
          <w:p w14:paraId="72BB1B12" w14:textId="77777777" w:rsidR="00DC5F41" w:rsidRPr="00DC5F41" w:rsidRDefault="00DC5F41" w:rsidP="00DC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381BBA5A" w14:textId="602D6E14" w:rsidR="00510A85" w:rsidRDefault="00DC5F41">
      <w:r>
        <w:t xml:space="preserve"> </w:t>
      </w:r>
    </w:p>
    <w:sectPr w:rsidR="00510A85" w:rsidSect="00DC5F4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F41"/>
    <w:rsid w:val="00510A85"/>
    <w:rsid w:val="00DC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A8142"/>
  <w15:chartTrackingRefBased/>
  <w15:docId w15:val="{5AC00939-95E7-4938-8A1A-896AA945C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DC5F41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DC5F41"/>
    <w:rPr>
      <w:color w:val="800080"/>
      <w:u w:val="single"/>
    </w:rPr>
  </w:style>
  <w:style w:type="paragraph" w:customStyle="1" w:styleId="msonormal0">
    <w:name w:val="msonormal"/>
    <w:basedOn w:val="Normal"/>
    <w:rsid w:val="00DC5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3">
    <w:name w:val="xl63"/>
    <w:basedOn w:val="Normal"/>
    <w:rsid w:val="00DC5F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4">
    <w:name w:val="xl64"/>
    <w:basedOn w:val="Normal"/>
    <w:rsid w:val="00DC5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5">
    <w:name w:val="xl65"/>
    <w:basedOn w:val="Normal"/>
    <w:rsid w:val="00DC5F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DC5F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7">
    <w:name w:val="xl67"/>
    <w:basedOn w:val="Normal"/>
    <w:rsid w:val="00DC5F4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rsid w:val="00DC5F4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9">
    <w:name w:val="xl69"/>
    <w:basedOn w:val="Normal"/>
    <w:rsid w:val="00DC5F4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0">
    <w:name w:val="xl70"/>
    <w:basedOn w:val="Normal"/>
    <w:rsid w:val="00DC5F4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DC5F4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2">
    <w:name w:val="xl72"/>
    <w:basedOn w:val="Normal"/>
    <w:rsid w:val="00DC5F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DC5F4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rsid w:val="00DC5F4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rsid w:val="00DC5F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rsid w:val="00DC5F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7">
    <w:name w:val="xl77"/>
    <w:basedOn w:val="Normal"/>
    <w:rsid w:val="00DC5F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8">
    <w:name w:val="xl78"/>
    <w:basedOn w:val="Normal"/>
    <w:rsid w:val="00DC5F4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44"/>
      <w:szCs w:val="44"/>
      <w:lang w:eastAsia="hr-HR"/>
    </w:rPr>
  </w:style>
  <w:style w:type="paragraph" w:customStyle="1" w:styleId="xl79">
    <w:name w:val="xl79"/>
    <w:basedOn w:val="Normal"/>
    <w:rsid w:val="00DC5F4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44"/>
      <w:szCs w:val="44"/>
      <w:lang w:eastAsia="hr-HR"/>
    </w:rPr>
  </w:style>
  <w:style w:type="paragraph" w:customStyle="1" w:styleId="xl80">
    <w:name w:val="xl80"/>
    <w:basedOn w:val="Normal"/>
    <w:rsid w:val="00DC5F4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44"/>
      <w:szCs w:val="44"/>
      <w:lang w:eastAsia="hr-HR"/>
    </w:rPr>
  </w:style>
  <w:style w:type="paragraph" w:customStyle="1" w:styleId="xl81">
    <w:name w:val="xl81"/>
    <w:basedOn w:val="Normal"/>
    <w:rsid w:val="00DC5F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44"/>
      <w:szCs w:val="44"/>
      <w:lang w:eastAsia="hr-HR"/>
    </w:rPr>
  </w:style>
  <w:style w:type="paragraph" w:customStyle="1" w:styleId="xl82">
    <w:name w:val="xl82"/>
    <w:basedOn w:val="Normal"/>
    <w:rsid w:val="00DC5F4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44"/>
      <w:szCs w:val="44"/>
      <w:lang w:eastAsia="hr-HR"/>
    </w:rPr>
  </w:style>
  <w:style w:type="paragraph" w:customStyle="1" w:styleId="xl83">
    <w:name w:val="xl83"/>
    <w:basedOn w:val="Normal"/>
    <w:rsid w:val="00DC5F4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44"/>
      <w:szCs w:val="44"/>
      <w:lang w:eastAsia="hr-HR"/>
    </w:rPr>
  </w:style>
  <w:style w:type="paragraph" w:customStyle="1" w:styleId="xl84">
    <w:name w:val="xl84"/>
    <w:basedOn w:val="Normal"/>
    <w:rsid w:val="00DC5F4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5">
    <w:name w:val="xl85"/>
    <w:basedOn w:val="Normal"/>
    <w:rsid w:val="00DC5F4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6">
    <w:name w:val="xl86"/>
    <w:basedOn w:val="Normal"/>
    <w:rsid w:val="00DC5F4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7">
    <w:name w:val="xl87"/>
    <w:basedOn w:val="Normal"/>
    <w:rsid w:val="00DC5F4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8">
    <w:name w:val="xl88"/>
    <w:basedOn w:val="Normal"/>
    <w:rsid w:val="00DC5F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9">
    <w:name w:val="xl89"/>
    <w:basedOn w:val="Normal"/>
    <w:rsid w:val="00DC5F4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0">
    <w:name w:val="xl90"/>
    <w:basedOn w:val="Normal"/>
    <w:rsid w:val="00DC5F4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1">
    <w:name w:val="xl91"/>
    <w:basedOn w:val="Normal"/>
    <w:rsid w:val="00DC5F4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2">
    <w:name w:val="xl92"/>
    <w:basedOn w:val="Normal"/>
    <w:rsid w:val="00DC5F4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3">
    <w:name w:val="xl93"/>
    <w:basedOn w:val="Normal"/>
    <w:rsid w:val="00DC5F4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4">
    <w:name w:val="xl94"/>
    <w:basedOn w:val="Normal"/>
    <w:rsid w:val="00DC5F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5">
    <w:name w:val="xl95"/>
    <w:basedOn w:val="Normal"/>
    <w:rsid w:val="00DC5F4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6">
    <w:name w:val="xl96"/>
    <w:basedOn w:val="Normal"/>
    <w:rsid w:val="00DC5F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7">
    <w:name w:val="xl97"/>
    <w:basedOn w:val="Normal"/>
    <w:rsid w:val="00DC5F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98">
    <w:name w:val="xl98"/>
    <w:basedOn w:val="Normal"/>
    <w:rsid w:val="00DC5F4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99">
    <w:name w:val="xl99"/>
    <w:basedOn w:val="Normal"/>
    <w:rsid w:val="00DC5F4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00">
    <w:name w:val="xl100"/>
    <w:basedOn w:val="Normal"/>
    <w:rsid w:val="00DC5F4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01">
    <w:name w:val="xl101"/>
    <w:basedOn w:val="Normal"/>
    <w:rsid w:val="00DC5F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02">
    <w:name w:val="xl102"/>
    <w:basedOn w:val="Normal"/>
    <w:rsid w:val="00DC5F4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03">
    <w:name w:val="xl103"/>
    <w:basedOn w:val="Normal"/>
    <w:rsid w:val="00DC5F4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04">
    <w:name w:val="xl104"/>
    <w:basedOn w:val="Normal"/>
    <w:rsid w:val="00DC5F4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5">
    <w:name w:val="xl105"/>
    <w:basedOn w:val="Normal"/>
    <w:rsid w:val="00DC5F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06">
    <w:name w:val="xl106"/>
    <w:basedOn w:val="Normal"/>
    <w:rsid w:val="00DC5F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07">
    <w:name w:val="xl107"/>
    <w:basedOn w:val="Normal"/>
    <w:rsid w:val="00DC5F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xl108">
    <w:name w:val="xl108"/>
    <w:basedOn w:val="Normal"/>
    <w:rsid w:val="00DC5F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09">
    <w:name w:val="xl109"/>
    <w:basedOn w:val="Normal"/>
    <w:rsid w:val="00DC5F4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0">
    <w:name w:val="xl110"/>
    <w:basedOn w:val="Normal"/>
    <w:rsid w:val="00DC5F4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1">
    <w:name w:val="xl111"/>
    <w:basedOn w:val="Normal"/>
    <w:rsid w:val="00DC5F4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2">
    <w:name w:val="xl112"/>
    <w:basedOn w:val="Normal"/>
    <w:rsid w:val="00DC5F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3">
    <w:name w:val="xl113"/>
    <w:basedOn w:val="Normal"/>
    <w:rsid w:val="00DC5F4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4">
    <w:name w:val="xl114"/>
    <w:basedOn w:val="Normal"/>
    <w:rsid w:val="00DC5F4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62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1303</Words>
  <Characters>7431</Characters>
  <Application>Microsoft Office Word</Application>
  <DocSecurity>0</DocSecurity>
  <Lines>61</Lines>
  <Paragraphs>17</Paragraphs>
  <ScaleCrop>false</ScaleCrop>
  <Company/>
  <LinksUpToDate>false</LinksUpToDate>
  <CharactersWithSpaces>8717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 Smrtić</dc:creator>
  <cp:keywords/>
  <dc:description/>
  <cp:lastModifiedBy>Branko Smrtić</cp:lastModifiedBy>
  <cp:revision>1</cp:revision>
  <dcterms:created xsi:type="dcterms:W3CDTF">2020-12-26T08:30:00Z</dcterms:created>
  <dcterms:modified xsi:type="dcterms:W3CDTF">2020-12-26T08:32:00Z</dcterms:modified>
</cp:coreProperties>
</file>